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E" w:rsidRPr="00456C50" w:rsidRDefault="001318B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Step</w:t>
      </w:r>
      <w:r w:rsidR="00456C50">
        <w:rPr>
          <w:rFonts w:ascii="Comic Sans MS" w:hAnsi="Comic Sans MS"/>
          <w:b/>
          <w:sz w:val="32"/>
          <w:szCs w:val="32"/>
        </w:rPr>
        <w:t xml:space="preserve"> </w:t>
      </w:r>
      <w:r w:rsidR="008E4C74">
        <w:rPr>
          <w:rFonts w:ascii="Comic Sans MS" w:hAnsi="Comic Sans MS"/>
          <w:b/>
          <w:sz w:val="32"/>
          <w:szCs w:val="32"/>
        </w:rPr>
        <w:t>6</w:t>
      </w:r>
      <w:r w:rsidR="00456C50">
        <w:rPr>
          <w:rFonts w:ascii="Comic Sans MS" w:hAnsi="Comic Sans MS"/>
          <w:b/>
          <w:sz w:val="32"/>
          <w:szCs w:val="32"/>
        </w:rPr>
        <w:t xml:space="preserve"> and </w:t>
      </w:r>
      <w:r w:rsidR="008E4C74">
        <w:rPr>
          <w:rFonts w:ascii="Comic Sans MS" w:hAnsi="Comic Sans MS"/>
          <w:b/>
          <w:sz w:val="32"/>
          <w:szCs w:val="32"/>
        </w:rPr>
        <w:t>7</w:t>
      </w:r>
      <w:r w:rsidR="00456C50" w:rsidRPr="00456C50">
        <w:rPr>
          <w:rFonts w:ascii="Comic Sans MS" w:hAnsi="Comic Sans MS"/>
          <w:b/>
          <w:sz w:val="32"/>
          <w:szCs w:val="32"/>
        </w:rPr>
        <w:t xml:space="preserve"> – </w:t>
      </w:r>
      <w:r w:rsidR="008E4C74">
        <w:rPr>
          <w:rFonts w:ascii="Comic Sans MS" w:hAnsi="Comic Sans MS"/>
          <w:b/>
          <w:sz w:val="32"/>
          <w:szCs w:val="32"/>
        </w:rPr>
        <w:t>Punctuation and Grammar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109"/>
        <w:gridCol w:w="3109"/>
        <w:gridCol w:w="3109"/>
        <w:gridCol w:w="3109"/>
        <w:gridCol w:w="3109"/>
        <w:gridCol w:w="3109"/>
      </w:tblGrid>
      <w:tr w:rsidR="00456C50" w:rsidTr="00084042">
        <w:tc>
          <w:tcPr>
            <w:tcW w:w="3108" w:type="dxa"/>
            <w:vAlign w:val="center"/>
          </w:tcPr>
          <w:p w:rsidR="00456C50" w:rsidRPr="0035293E" w:rsidRDefault="0071613D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Curriculum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 xml:space="preserve"> Statement</w:t>
            </w:r>
          </w:p>
        </w:tc>
        <w:tc>
          <w:tcPr>
            <w:tcW w:w="3109" w:type="dxa"/>
            <w:vAlign w:val="center"/>
          </w:tcPr>
          <w:p w:rsidR="00456C50" w:rsidRPr="0035293E" w:rsidRDefault="000519C6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6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109" w:type="dxa"/>
            <w:vAlign w:val="center"/>
          </w:tcPr>
          <w:p w:rsidR="00456C50" w:rsidRPr="0035293E" w:rsidRDefault="000519C6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6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109" w:type="dxa"/>
            <w:vAlign w:val="center"/>
          </w:tcPr>
          <w:p w:rsidR="00456C50" w:rsidRPr="0035293E" w:rsidRDefault="000519C6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6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  <w:tc>
          <w:tcPr>
            <w:tcW w:w="3109" w:type="dxa"/>
            <w:vAlign w:val="center"/>
          </w:tcPr>
          <w:p w:rsidR="00456C50" w:rsidRPr="0035293E" w:rsidRDefault="000519C6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7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109" w:type="dxa"/>
            <w:vAlign w:val="center"/>
          </w:tcPr>
          <w:p w:rsidR="00456C50" w:rsidRPr="0035293E" w:rsidRDefault="000519C6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7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109" w:type="dxa"/>
            <w:vAlign w:val="center"/>
          </w:tcPr>
          <w:p w:rsidR="00456C50" w:rsidRPr="0035293E" w:rsidRDefault="000519C6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7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8E4C74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Develop their understanding of the concepts set out in English Appendix 2 by: using expanded noun phrases to convey complicated information concisely.</w:t>
            </w: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456C50" w:rsidRPr="00456C50" w:rsidRDefault="008E4C7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sometimes use longer noun phrases to give complicated information in a clear way, 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the younger predators with less experience of hunting and fewer successful kills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09" w:type="dxa"/>
          </w:tcPr>
          <w:p w:rsidR="00456C50" w:rsidRPr="008E4C74" w:rsidRDefault="008E4C7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usually use longer noun phrases to give complicated information in a clear way, 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the younger predators with less experience of hunting and fewer successful kills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09" w:type="dxa"/>
          </w:tcPr>
          <w:p w:rsidR="00456C50" w:rsidRPr="00456C50" w:rsidRDefault="008E4C74" w:rsidP="008E4C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use longer noun phrases to give complicated information in a clear way, across a range of my writing.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8E4C74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Develop their understanding of the concepts set out in English Appendix 2 by: using relative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cluases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beginning with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who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>, which, where, when, whose, that, or an implied (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 omitted) relative pronoun.</w:t>
            </w:r>
          </w:p>
        </w:tc>
        <w:tc>
          <w:tcPr>
            <w:tcW w:w="3109" w:type="dxa"/>
          </w:tcPr>
          <w:p w:rsidR="00456C50" w:rsidRPr="00456C50" w:rsidRDefault="008E4C7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write complex sentences with relative c</w:t>
            </w:r>
            <w:r w:rsidR="005B5BD1">
              <w:rPr>
                <w:rFonts w:ascii="Comic Sans MS" w:hAnsi="Comic Sans MS"/>
                <w:sz w:val="20"/>
                <w:szCs w:val="20"/>
              </w:rPr>
              <w:t>l</w:t>
            </w:r>
            <w:r>
              <w:rPr>
                <w:rFonts w:ascii="Comic Sans MS" w:hAnsi="Comic Sans MS"/>
                <w:sz w:val="20"/>
                <w:szCs w:val="20"/>
              </w:rPr>
              <w:t xml:space="preserve">auses starting with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who, which, where, when, whose </w:t>
            </w:r>
            <w:r>
              <w:rPr>
                <w:rFonts w:ascii="Comic Sans MS" w:hAnsi="Comic Sans MS"/>
                <w:sz w:val="20"/>
                <w:szCs w:val="20"/>
              </w:rPr>
              <w:t xml:space="preserve">or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that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09" w:type="dxa"/>
          </w:tcPr>
          <w:p w:rsidR="00456C50" w:rsidRPr="008E4C74" w:rsidRDefault="008E4C74" w:rsidP="00456C50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write complex sentences with relative c</w:t>
            </w:r>
            <w:r w:rsidR="005B5BD1">
              <w:rPr>
                <w:rFonts w:ascii="Comic Sans MS" w:hAnsi="Comic Sans MS"/>
                <w:sz w:val="20"/>
                <w:szCs w:val="20"/>
              </w:rPr>
              <w:t>l</w:t>
            </w:r>
            <w:r>
              <w:rPr>
                <w:rFonts w:ascii="Comic Sans MS" w:hAnsi="Comic Sans MS"/>
                <w:sz w:val="20"/>
                <w:szCs w:val="20"/>
              </w:rPr>
              <w:t xml:space="preserve">auses starting with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who, which, where, when, whose </w:t>
            </w:r>
            <w:r>
              <w:rPr>
                <w:rFonts w:ascii="Comic Sans MS" w:hAnsi="Comic Sans MS"/>
                <w:sz w:val="20"/>
                <w:szCs w:val="20"/>
              </w:rPr>
              <w:t xml:space="preserve">or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that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09" w:type="dxa"/>
          </w:tcPr>
          <w:p w:rsidR="00456C50" w:rsidRPr="00456C50" w:rsidRDefault="008E4C7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write complex sentences with relative c</w:t>
            </w:r>
            <w:r w:rsidR="005B5BD1">
              <w:rPr>
                <w:rFonts w:ascii="Comic Sans MS" w:hAnsi="Comic Sans MS"/>
                <w:sz w:val="20"/>
                <w:szCs w:val="20"/>
              </w:rPr>
              <w:t>l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 xml:space="preserve">auses starting with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who, which, where, when, whose </w:t>
            </w:r>
            <w:r>
              <w:rPr>
                <w:rFonts w:ascii="Comic Sans MS" w:hAnsi="Comic Sans MS"/>
                <w:sz w:val="20"/>
                <w:szCs w:val="20"/>
              </w:rPr>
              <w:t xml:space="preserve">or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that</w:t>
            </w:r>
            <w:r>
              <w:rPr>
                <w:rFonts w:ascii="Comic Sans MS" w:hAnsi="Comic Sans MS"/>
                <w:sz w:val="20"/>
                <w:szCs w:val="20"/>
              </w:rPr>
              <w:t>, and use commas to embed these in sentences.</w:t>
            </w: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56C50" w:rsidTr="00456C50">
        <w:tc>
          <w:tcPr>
            <w:tcW w:w="3108" w:type="dxa"/>
          </w:tcPr>
          <w:p w:rsidR="00456C50" w:rsidRPr="00456C50" w:rsidRDefault="008E4C74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Develop their understanding of the concepts set out in English Appendix 2 by: using modal verbs or adverbs to indicate degrees of possibility.</w:t>
            </w:r>
          </w:p>
        </w:tc>
        <w:tc>
          <w:tcPr>
            <w:tcW w:w="3109" w:type="dxa"/>
          </w:tcPr>
          <w:p w:rsidR="00456C50" w:rsidRPr="00456C50" w:rsidRDefault="008E4C7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sometimes use modal verbs (such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might, should, will, must</w:t>
            </w:r>
            <w:r>
              <w:rPr>
                <w:rFonts w:ascii="Comic Sans MS" w:hAnsi="Comic Sans MS"/>
                <w:sz w:val="20"/>
                <w:szCs w:val="20"/>
              </w:rPr>
              <w:t>) and adverbs (</w:t>
            </w:r>
            <w:r>
              <w:rPr>
                <w:rFonts w:ascii="Comic Sans MS" w:hAnsi="Comic Sans MS"/>
                <w:i/>
                <w:sz w:val="20"/>
                <w:szCs w:val="20"/>
              </w:rPr>
              <w:t>perhaps, surely, possibly, maybe</w:t>
            </w:r>
            <w:r>
              <w:rPr>
                <w:rFonts w:ascii="Comic Sans MS" w:hAnsi="Comic Sans MS"/>
                <w:sz w:val="20"/>
                <w:szCs w:val="20"/>
              </w:rPr>
              <w:t>) to show a range of possibility.</w:t>
            </w:r>
          </w:p>
        </w:tc>
        <w:tc>
          <w:tcPr>
            <w:tcW w:w="3109" w:type="dxa"/>
          </w:tcPr>
          <w:p w:rsidR="00456C50" w:rsidRPr="008E4C74" w:rsidRDefault="008E4C7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usually use modal verbs (such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might, should, will, must</w:t>
            </w:r>
            <w:r>
              <w:rPr>
                <w:rFonts w:ascii="Comic Sans MS" w:hAnsi="Comic Sans MS"/>
                <w:sz w:val="20"/>
                <w:szCs w:val="20"/>
              </w:rPr>
              <w:t>) and adverbs (</w:t>
            </w:r>
            <w:r>
              <w:rPr>
                <w:rFonts w:ascii="Comic Sans MS" w:hAnsi="Comic Sans MS"/>
                <w:i/>
                <w:sz w:val="20"/>
                <w:szCs w:val="20"/>
              </w:rPr>
              <w:t>perhaps, surely, possibly, maybe</w:t>
            </w:r>
            <w:r>
              <w:rPr>
                <w:rFonts w:ascii="Comic Sans MS" w:hAnsi="Comic Sans MS"/>
                <w:sz w:val="20"/>
                <w:szCs w:val="20"/>
              </w:rPr>
              <w:t>) to show a range of possibility.</w:t>
            </w:r>
          </w:p>
        </w:tc>
        <w:tc>
          <w:tcPr>
            <w:tcW w:w="3109" w:type="dxa"/>
          </w:tcPr>
          <w:p w:rsidR="00456C50" w:rsidRPr="00456C50" w:rsidRDefault="008E4C74" w:rsidP="008E4C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use a wide range of modal verbs and adverbs to show a range of possibility.</w:t>
            </w: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456C50" w:rsidRPr="00456C50" w:rsidRDefault="008E4C7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use modals to write about things that never happened.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8E4C74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Develop their understanding of the concepts set out in English Appendix 2 by: using the perfect form of verbs to mark relationships of time and cause.</w:t>
            </w:r>
          </w:p>
        </w:tc>
        <w:tc>
          <w:tcPr>
            <w:tcW w:w="3109" w:type="dxa"/>
          </w:tcPr>
          <w:p w:rsidR="00456C50" w:rsidRPr="0063623F" w:rsidRDefault="0063623F" w:rsidP="0063623F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sometimes choose to use a present perfect verb to contrast with past tense, 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He </w:t>
            </w: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has</w:t>
            </w:r>
            <w:r w:rsidRPr="0063623F">
              <w:rPr>
                <w:rFonts w:ascii="Comic Sans MS" w:hAnsi="Comic Sans MS"/>
                <w:i/>
                <w:sz w:val="20"/>
                <w:szCs w:val="20"/>
                <w:u w:val="single"/>
              </w:rPr>
              <w:t xml:space="preserve"> written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a book.</w:t>
            </w:r>
          </w:p>
        </w:tc>
        <w:tc>
          <w:tcPr>
            <w:tcW w:w="3109" w:type="dxa"/>
          </w:tcPr>
          <w:p w:rsidR="00456C50" w:rsidRPr="0063623F" w:rsidRDefault="0063623F" w:rsidP="00456C50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usually use present perfect verbs to show relationships between time and cause, 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She </w:t>
            </w:r>
            <w:r w:rsidRPr="0063623F">
              <w:rPr>
                <w:rFonts w:ascii="Comic Sans MS" w:hAnsi="Comic Sans MS"/>
                <w:i/>
                <w:sz w:val="20"/>
                <w:szCs w:val="20"/>
                <w:u w:val="single"/>
              </w:rPr>
              <w:t xml:space="preserve">has gone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on holiday and is not yet back.</w:t>
            </w:r>
          </w:p>
        </w:tc>
        <w:tc>
          <w:tcPr>
            <w:tcW w:w="3109" w:type="dxa"/>
          </w:tcPr>
          <w:p w:rsidR="00456C50" w:rsidRPr="0063623F" w:rsidRDefault="0063623F" w:rsidP="00456C50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confidently use present perfect verbs, and I am starting to experiment using past perfect verbs, 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Mr Brown </w:t>
            </w:r>
            <w:r w:rsidRPr="0063623F">
              <w:rPr>
                <w:rFonts w:ascii="Comic Sans MS" w:hAnsi="Comic Sans MS"/>
                <w:i/>
                <w:sz w:val="20"/>
                <w:szCs w:val="20"/>
                <w:u w:val="single"/>
              </w:rPr>
              <w:t>had begun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to plan his journey.</w:t>
            </w:r>
          </w:p>
        </w:tc>
        <w:tc>
          <w:tcPr>
            <w:tcW w:w="3109" w:type="dxa"/>
          </w:tcPr>
          <w:p w:rsidR="00456C50" w:rsidRPr="00456C50" w:rsidRDefault="006362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use past perfect verbs to show relationships between time and cause.</w:t>
            </w:r>
          </w:p>
        </w:tc>
        <w:tc>
          <w:tcPr>
            <w:tcW w:w="3109" w:type="dxa"/>
          </w:tcPr>
          <w:p w:rsidR="00456C50" w:rsidRPr="00456C50" w:rsidRDefault="006362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use past perfect verbs to show relationships between time and cause.</w:t>
            </w:r>
          </w:p>
        </w:tc>
        <w:tc>
          <w:tcPr>
            <w:tcW w:w="3109" w:type="dxa"/>
          </w:tcPr>
          <w:p w:rsidR="00456C50" w:rsidRPr="00456C50" w:rsidRDefault="006362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use present and past perfect verbs to show relationships between time and cause, in a range of my writing.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63623F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passive verbs to affect the presentation of information in a sentence.</w:t>
            </w: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456C50" w:rsidRPr="00456C50" w:rsidRDefault="006362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use a passive voice appropriately in my writing.</w:t>
            </w:r>
          </w:p>
        </w:tc>
        <w:tc>
          <w:tcPr>
            <w:tcW w:w="3109" w:type="dxa"/>
          </w:tcPr>
          <w:p w:rsidR="00456C50" w:rsidRPr="00456C50" w:rsidRDefault="006362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a passive voice appropriately in my writing.</w:t>
            </w:r>
          </w:p>
        </w:tc>
        <w:tc>
          <w:tcPr>
            <w:tcW w:w="3109" w:type="dxa"/>
          </w:tcPr>
          <w:p w:rsidR="00456C50" w:rsidRPr="00456C50" w:rsidRDefault="006362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use a passive voice in a range of my writing, explaining the subtle differences in meaning this creates.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9B5C87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Devices to build cohesion, including adverbials of time, place and number.</w:t>
            </w: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456C50" w:rsidRPr="00456C50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sometimes use adverbials (such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later, nearby, secondly</w:t>
            </w:r>
            <w:r>
              <w:rPr>
                <w:rFonts w:ascii="Comic Sans MS" w:hAnsi="Comic Sans MS"/>
                <w:sz w:val="20"/>
                <w:szCs w:val="20"/>
              </w:rPr>
              <w:t>) to build cohesion within a paragraph.</w:t>
            </w:r>
          </w:p>
        </w:tc>
        <w:tc>
          <w:tcPr>
            <w:tcW w:w="3109" w:type="dxa"/>
          </w:tcPr>
          <w:p w:rsidR="00456C50" w:rsidRPr="00456C50" w:rsidRDefault="009B5C87" w:rsidP="009B5C8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usually use adverbials (such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later, nearby, secondly</w:t>
            </w:r>
            <w:r>
              <w:rPr>
                <w:rFonts w:ascii="Comic Sans MS" w:hAnsi="Comic Sans MS"/>
                <w:sz w:val="20"/>
                <w:szCs w:val="20"/>
              </w:rPr>
              <w:t>) to build cohesion within a paragraph.</w:t>
            </w:r>
          </w:p>
        </w:tc>
        <w:tc>
          <w:tcPr>
            <w:tcW w:w="3109" w:type="dxa"/>
          </w:tcPr>
          <w:p w:rsidR="00456C50" w:rsidRPr="00456C50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confidently use adverbials (such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later, nearby, secondly</w:t>
            </w:r>
            <w:r>
              <w:rPr>
                <w:rFonts w:ascii="Comic Sans MS" w:hAnsi="Comic Sans MS"/>
                <w:sz w:val="20"/>
                <w:szCs w:val="20"/>
              </w:rPr>
              <w:t>) to build cohesion within a paragraph.</w:t>
            </w:r>
          </w:p>
        </w:tc>
      </w:tr>
      <w:tr w:rsidR="009B5C87" w:rsidTr="00456C50">
        <w:tc>
          <w:tcPr>
            <w:tcW w:w="3108" w:type="dxa"/>
            <w:vMerge w:val="restart"/>
          </w:tcPr>
          <w:p w:rsidR="009B5C87" w:rsidRDefault="009B5C87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Brackets, dashes or commas to indicate parenthesis.</w:t>
            </w:r>
          </w:p>
          <w:p w:rsidR="009B5C87" w:rsidRPr="00456C50" w:rsidRDefault="009B5C87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commas to clarify meaning and avoid ambiguity.</w:t>
            </w:r>
          </w:p>
        </w:tc>
        <w:tc>
          <w:tcPr>
            <w:tcW w:w="3109" w:type="dxa"/>
          </w:tcPr>
          <w:p w:rsidR="009B5C87" w:rsidRPr="00456C50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spot which clause in a sentence needs to be separate, and decide whether brackets, dashes or commas should be used.</w:t>
            </w:r>
          </w:p>
        </w:tc>
        <w:tc>
          <w:tcPr>
            <w:tcW w:w="3109" w:type="dxa"/>
          </w:tcPr>
          <w:p w:rsidR="009B5C87" w:rsidRPr="00456C50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spot which clause in a sentence needs to be separate, and decide whether brackets, dashes or commas should be used.</w:t>
            </w:r>
          </w:p>
        </w:tc>
        <w:tc>
          <w:tcPr>
            <w:tcW w:w="3109" w:type="dxa"/>
          </w:tcPr>
          <w:p w:rsidR="009B5C87" w:rsidRPr="00456C50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and consistently spot which clause in a sentence needs to be separate, and decide whether brackets, dashes or commas should be used.</w:t>
            </w:r>
          </w:p>
        </w:tc>
        <w:tc>
          <w:tcPr>
            <w:tcW w:w="3109" w:type="dxa"/>
          </w:tcPr>
          <w:p w:rsidR="009B5C87" w:rsidRPr="00456C50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9B5C87" w:rsidRPr="00456C50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9B5C87" w:rsidRPr="00456C50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B5C87" w:rsidTr="00456C50">
        <w:tc>
          <w:tcPr>
            <w:tcW w:w="3108" w:type="dxa"/>
            <w:vMerge/>
          </w:tcPr>
          <w:p w:rsidR="009B5C87" w:rsidRDefault="009B5C87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09" w:type="dxa"/>
          </w:tcPr>
          <w:p w:rsidR="009B5C87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use commas within a sentence to ensure meaning is clear.</w:t>
            </w:r>
          </w:p>
        </w:tc>
        <w:tc>
          <w:tcPr>
            <w:tcW w:w="3109" w:type="dxa"/>
          </w:tcPr>
          <w:p w:rsidR="009B5C87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use commas within a sentence to ensure meaning is clear.</w:t>
            </w:r>
          </w:p>
        </w:tc>
        <w:tc>
          <w:tcPr>
            <w:tcW w:w="3109" w:type="dxa"/>
          </w:tcPr>
          <w:p w:rsidR="009B5C87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and consistently use commas within a sentence to ensure meaning is clear.</w:t>
            </w:r>
          </w:p>
        </w:tc>
        <w:tc>
          <w:tcPr>
            <w:tcW w:w="3109" w:type="dxa"/>
          </w:tcPr>
          <w:p w:rsidR="009B5C87" w:rsidRPr="00456C50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9B5C87" w:rsidRPr="00456C50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9B5C87" w:rsidRPr="00456C50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B5C87" w:rsidTr="00456C50">
        <w:tc>
          <w:tcPr>
            <w:tcW w:w="3108" w:type="dxa"/>
            <w:vMerge w:val="restart"/>
          </w:tcPr>
          <w:p w:rsidR="009B5C87" w:rsidRDefault="009B5C87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Use of semi-colon, colon and dash to mark the boundary between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independent clauses.</w:t>
            </w:r>
          </w:p>
          <w:p w:rsidR="009B5C87" w:rsidRDefault="009B5C87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of colon to introduce a list and use of semi-colons within lists.</w:t>
            </w:r>
          </w:p>
          <w:p w:rsidR="009B5C87" w:rsidRDefault="009B5C87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hyphens can be used to avoid ambiguity.</w:t>
            </w:r>
          </w:p>
        </w:tc>
        <w:tc>
          <w:tcPr>
            <w:tcW w:w="3109" w:type="dxa"/>
          </w:tcPr>
          <w:p w:rsidR="009B5C87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9B5C87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9B5C87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9B5C87" w:rsidRPr="00456C50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sometimes use semi-colons, colons and dashes to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mark independent clauses in a sentence.</w:t>
            </w:r>
          </w:p>
        </w:tc>
        <w:tc>
          <w:tcPr>
            <w:tcW w:w="3109" w:type="dxa"/>
          </w:tcPr>
          <w:p w:rsidR="009B5C87" w:rsidRPr="00456C50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usually use semi-colons, colons and dashes to mark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independent clauses in a sentence.</w:t>
            </w:r>
          </w:p>
        </w:tc>
        <w:tc>
          <w:tcPr>
            <w:tcW w:w="3109" w:type="dxa"/>
          </w:tcPr>
          <w:p w:rsidR="009B5C87" w:rsidRPr="00456C50" w:rsidRDefault="009B5C87" w:rsidP="009B5C8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confidently and consistently use semi-colons,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colons and dashes to mark independent clauses in a sentence, in a range of my writing.</w:t>
            </w:r>
          </w:p>
        </w:tc>
      </w:tr>
      <w:tr w:rsidR="009B5C87" w:rsidTr="00456C50">
        <w:tc>
          <w:tcPr>
            <w:tcW w:w="3108" w:type="dxa"/>
            <w:vMerge/>
          </w:tcPr>
          <w:p w:rsidR="009B5C87" w:rsidRDefault="009B5C87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09" w:type="dxa"/>
          </w:tcPr>
          <w:p w:rsidR="009B5C87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9B5C87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9B5C87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9B5C87" w:rsidRPr="00456C50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use a colon to introduce a list and semi-colons within a list.</w:t>
            </w:r>
          </w:p>
        </w:tc>
        <w:tc>
          <w:tcPr>
            <w:tcW w:w="3109" w:type="dxa"/>
          </w:tcPr>
          <w:p w:rsidR="009B5C87" w:rsidRPr="00456C50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use a colon to introduce a list and semi-colons within a list.</w:t>
            </w:r>
          </w:p>
        </w:tc>
        <w:tc>
          <w:tcPr>
            <w:tcW w:w="3109" w:type="dxa"/>
          </w:tcPr>
          <w:p w:rsidR="009B5C87" w:rsidRPr="00456C50" w:rsidRDefault="009B5C87" w:rsidP="009B5C8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and consistently use a colon to introduce a list and semi-colons within a list, in a range of my writing.</w:t>
            </w:r>
          </w:p>
        </w:tc>
      </w:tr>
      <w:tr w:rsidR="009B5C87" w:rsidTr="00456C50">
        <w:tc>
          <w:tcPr>
            <w:tcW w:w="3108" w:type="dxa"/>
            <w:vMerge/>
          </w:tcPr>
          <w:p w:rsidR="009B5C87" w:rsidRDefault="009B5C87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09" w:type="dxa"/>
          </w:tcPr>
          <w:p w:rsidR="009B5C87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9B5C87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9B5C87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9B5C87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use hyphens to avoid confusion.</w:t>
            </w:r>
          </w:p>
        </w:tc>
        <w:tc>
          <w:tcPr>
            <w:tcW w:w="3109" w:type="dxa"/>
          </w:tcPr>
          <w:p w:rsidR="009B5C87" w:rsidRDefault="009B5C87" w:rsidP="009B5C8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use hyphens to avoid confusion.</w:t>
            </w:r>
          </w:p>
        </w:tc>
        <w:tc>
          <w:tcPr>
            <w:tcW w:w="3109" w:type="dxa"/>
          </w:tcPr>
          <w:p w:rsidR="009B5C87" w:rsidRDefault="009B5C87" w:rsidP="009B5C8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and consistently use hyphens to avoid confusion, in a range of my writing.</w:t>
            </w:r>
          </w:p>
        </w:tc>
      </w:tr>
      <w:tr w:rsidR="009B5C87" w:rsidTr="00456C50">
        <w:tc>
          <w:tcPr>
            <w:tcW w:w="3108" w:type="dxa"/>
          </w:tcPr>
          <w:p w:rsidR="009B5C87" w:rsidRDefault="009B5C87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09" w:type="dxa"/>
          </w:tcPr>
          <w:p w:rsidR="009B5C87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9B5C87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9B5C87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9B5C87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use ellipsis in my writing.</w:t>
            </w:r>
          </w:p>
        </w:tc>
        <w:tc>
          <w:tcPr>
            <w:tcW w:w="3109" w:type="dxa"/>
          </w:tcPr>
          <w:p w:rsidR="009B5C87" w:rsidRDefault="009B5C8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ellipsis in an appropriate way in my writing.</w:t>
            </w:r>
          </w:p>
        </w:tc>
        <w:tc>
          <w:tcPr>
            <w:tcW w:w="3109" w:type="dxa"/>
          </w:tcPr>
          <w:p w:rsidR="009B5C87" w:rsidRDefault="009B5C87" w:rsidP="009B5C8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use ellipsis to create effects in my writing.</w:t>
            </w:r>
          </w:p>
        </w:tc>
      </w:tr>
    </w:tbl>
    <w:p w:rsidR="00456C50" w:rsidRPr="00456C50" w:rsidRDefault="00456C50">
      <w:pPr>
        <w:rPr>
          <w:rFonts w:ascii="Comic Sans MS" w:hAnsi="Comic Sans MS"/>
          <w:sz w:val="24"/>
          <w:szCs w:val="24"/>
        </w:rPr>
      </w:pPr>
    </w:p>
    <w:sectPr w:rsidR="00456C50" w:rsidRPr="00456C50" w:rsidSect="0071613D">
      <w:footerReference w:type="default" r:id="rId7"/>
      <w:pgSz w:w="23814" w:h="16839" w:orient="landscape" w:code="8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E4" w:rsidRDefault="004F6BE4" w:rsidP="0071613D">
      <w:pPr>
        <w:spacing w:after="0" w:line="240" w:lineRule="auto"/>
      </w:pPr>
      <w:r>
        <w:separator/>
      </w:r>
    </w:p>
  </w:endnote>
  <w:endnote w:type="continuationSeparator" w:id="0">
    <w:p w:rsidR="004F6BE4" w:rsidRDefault="004F6BE4" w:rsidP="0071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3D" w:rsidRDefault="0071613D" w:rsidP="0071613D">
    <w:pPr>
      <w:pStyle w:val="Footer"/>
      <w:jc w:val="center"/>
    </w:pPr>
    <w:r>
      <w:rPr>
        <w:rFonts w:cstheme="minorHAnsi"/>
      </w:rPr>
      <w:t>©</w:t>
    </w:r>
    <w:r>
      <w:t xml:space="preserve"> </w:t>
    </w:r>
    <w:proofErr w:type="spellStart"/>
    <w:r>
      <w:t>Keevil</w:t>
    </w:r>
    <w:proofErr w:type="spellEnd"/>
    <w:r>
      <w:t xml:space="preserve"> CE Aided Primary School</w:t>
    </w:r>
  </w:p>
  <w:p w:rsidR="0071613D" w:rsidRDefault="00716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E4" w:rsidRDefault="004F6BE4" w:rsidP="0071613D">
      <w:pPr>
        <w:spacing w:after="0" w:line="240" w:lineRule="auto"/>
      </w:pPr>
      <w:r>
        <w:separator/>
      </w:r>
    </w:p>
  </w:footnote>
  <w:footnote w:type="continuationSeparator" w:id="0">
    <w:p w:rsidR="004F6BE4" w:rsidRDefault="004F6BE4" w:rsidP="00716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50"/>
    <w:rsid w:val="000519C6"/>
    <w:rsid w:val="001318BB"/>
    <w:rsid w:val="0033040E"/>
    <w:rsid w:val="00456C50"/>
    <w:rsid w:val="004F6BE4"/>
    <w:rsid w:val="005B5BD1"/>
    <w:rsid w:val="0063623F"/>
    <w:rsid w:val="0071613D"/>
    <w:rsid w:val="008E4C74"/>
    <w:rsid w:val="009B5C87"/>
    <w:rsid w:val="00A2054C"/>
    <w:rsid w:val="00E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6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13D"/>
  </w:style>
  <w:style w:type="paragraph" w:styleId="Footer">
    <w:name w:val="footer"/>
    <w:basedOn w:val="Normal"/>
    <w:link w:val="FooterChar"/>
    <w:uiPriority w:val="99"/>
    <w:unhideWhenUsed/>
    <w:rsid w:val="00716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13D"/>
  </w:style>
  <w:style w:type="paragraph" w:styleId="BalloonText">
    <w:name w:val="Balloon Text"/>
    <w:basedOn w:val="Normal"/>
    <w:link w:val="BalloonTextChar"/>
    <w:uiPriority w:val="99"/>
    <w:semiHidden/>
    <w:unhideWhenUsed/>
    <w:rsid w:val="0071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6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13D"/>
  </w:style>
  <w:style w:type="paragraph" w:styleId="Footer">
    <w:name w:val="footer"/>
    <w:basedOn w:val="Normal"/>
    <w:link w:val="FooterChar"/>
    <w:uiPriority w:val="99"/>
    <w:unhideWhenUsed/>
    <w:rsid w:val="00716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13D"/>
  </w:style>
  <w:style w:type="paragraph" w:styleId="BalloonText">
    <w:name w:val="Balloon Text"/>
    <w:basedOn w:val="Normal"/>
    <w:link w:val="BalloonTextChar"/>
    <w:uiPriority w:val="99"/>
    <w:semiHidden/>
    <w:unhideWhenUsed/>
    <w:rsid w:val="0071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2015-02-26T13:56:00Z</dcterms:created>
  <dcterms:modified xsi:type="dcterms:W3CDTF">2015-02-27T11:27:00Z</dcterms:modified>
</cp:coreProperties>
</file>