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B632CA" w:rsidRDefault="00B20A6F" w:rsidP="00B20A6F">
      <w:pPr>
        <w:spacing w:after="0"/>
        <w:rPr>
          <w:b/>
          <w:sz w:val="32"/>
          <w:szCs w:val="32"/>
        </w:rPr>
      </w:pPr>
      <w:bookmarkStart w:id="0" w:name="_GoBack"/>
      <w:bookmarkEnd w:id="0"/>
      <w:r w:rsidRPr="00B632CA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5E4D1DDA" wp14:editId="4F7F105B">
            <wp:simplePos x="0" y="0"/>
            <wp:positionH relativeFrom="column">
              <wp:posOffset>4175760</wp:posOffset>
            </wp:positionH>
            <wp:positionV relativeFrom="paragraph">
              <wp:posOffset>-234315</wp:posOffset>
            </wp:positionV>
            <wp:extent cx="2066925" cy="809625"/>
            <wp:effectExtent l="0" t="0" r="9525" b="9525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2CA">
        <w:rPr>
          <w:b/>
          <w:sz w:val="32"/>
          <w:szCs w:val="32"/>
        </w:rPr>
        <w:t xml:space="preserve">The </w:t>
      </w:r>
      <w:proofErr w:type="spellStart"/>
      <w:r w:rsidRPr="00B632CA">
        <w:rPr>
          <w:b/>
          <w:sz w:val="32"/>
          <w:szCs w:val="32"/>
        </w:rPr>
        <w:t>Keevil</w:t>
      </w:r>
      <w:proofErr w:type="spellEnd"/>
      <w:r w:rsidRPr="00B632CA">
        <w:rPr>
          <w:b/>
          <w:sz w:val="32"/>
          <w:szCs w:val="32"/>
        </w:rPr>
        <w:t xml:space="preserve"> Assessment System</w:t>
      </w:r>
    </w:p>
    <w:p w:rsidR="00B20A6F" w:rsidRPr="00B632CA" w:rsidRDefault="00B20A6F" w:rsidP="00B20A6F">
      <w:pPr>
        <w:spacing w:after="0"/>
        <w:rPr>
          <w:sz w:val="16"/>
          <w:szCs w:val="16"/>
        </w:rPr>
      </w:pPr>
    </w:p>
    <w:p w:rsidR="00B20A6F" w:rsidRPr="00B632CA" w:rsidRDefault="00B20A6F" w:rsidP="00B20A6F">
      <w:pPr>
        <w:spacing w:after="0"/>
        <w:rPr>
          <w:b/>
          <w:sz w:val="24"/>
          <w:szCs w:val="24"/>
        </w:rPr>
      </w:pPr>
      <w:r w:rsidRPr="00B632CA">
        <w:rPr>
          <w:b/>
          <w:sz w:val="24"/>
          <w:szCs w:val="24"/>
        </w:rPr>
        <w:t>Rationale:</w:t>
      </w:r>
    </w:p>
    <w:p w:rsidR="00B20A6F" w:rsidRPr="00B632CA" w:rsidRDefault="00B20A6F" w:rsidP="00B20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Based on the content of the new National Curriculum (2014).</w:t>
      </w:r>
    </w:p>
    <w:p w:rsidR="00B20A6F" w:rsidRPr="00B632CA" w:rsidRDefault="00B20A6F" w:rsidP="00B20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Structured around the age-related expectations of the new curriculum.</w:t>
      </w:r>
    </w:p>
    <w:p w:rsidR="00E60A82" w:rsidRPr="00B632CA" w:rsidRDefault="00E60A82" w:rsidP="00E60A8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Embedded within it are the new requirements to ensure breadth and depth of learning.</w:t>
      </w:r>
    </w:p>
    <w:p w:rsidR="00B20A6F" w:rsidRPr="00B632CA" w:rsidRDefault="00B20A6F" w:rsidP="00B20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Starts from the Foundation Stage and then continues through Key Stages 1 and 2 to allow tracking of children’s progress throughout their time at primary school.</w:t>
      </w:r>
    </w:p>
    <w:p w:rsidR="00B20A6F" w:rsidRPr="00B632CA" w:rsidRDefault="00B20A6F" w:rsidP="00B20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Is organised as a progression in learning, so it is simple to equate it to a numeric system (similar to APS) to enable analysis of progress and attainment.</w:t>
      </w:r>
    </w:p>
    <w:p w:rsidR="00B20A6F" w:rsidRPr="00B632CA" w:rsidRDefault="00B20A6F" w:rsidP="00B20A6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Written to be ‘child-friendly’, so it can be used with pupils and parents to show achievements and next steps in learning.</w:t>
      </w:r>
    </w:p>
    <w:p w:rsidR="00B20A6F" w:rsidRPr="00B632CA" w:rsidRDefault="00B20A6F" w:rsidP="00B20A6F">
      <w:pPr>
        <w:spacing w:after="0"/>
        <w:rPr>
          <w:sz w:val="16"/>
          <w:szCs w:val="16"/>
        </w:rPr>
      </w:pPr>
    </w:p>
    <w:p w:rsidR="00B20A6F" w:rsidRPr="00B632CA" w:rsidRDefault="00B20A6F" w:rsidP="00B20A6F">
      <w:pPr>
        <w:spacing w:after="0"/>
        <w:rPr>
          <w:b/>
          <w:sz w:val="24"/>
          <w:szCs w:val="24"/>
        </w:rPr>
      </w:pPr>
      <w:r w:rsidRPr="00B632CA">
        <w:rPr>
          <w:b/>
          <w:sz w:val="24"/>
          <w:szCs w:val="24"/>
        </w:rPr>
        <w:t>How the system operates:</w:t>
      </w:r>
    </w:p>
    <w:tbl>
      <w:tblPr>
        <w:tblStyle w:val="TableGrid"/>
        <w:tblW w:w="9858" w:type="dxa"/>
        <w:tblLayout w:type="fixed"/>
        <w:tblLook w:val="04A0" w:firstRow="1" w:lastRow="0" w:firstColumn="1" w:lastColumn="0" w:noHBand="0" w:noVBand="1"/>
      </w:tblPr>
      <w:tblGrid>
        <w:gridCol w:w="1382"/>
        <w:gridCol w:w="1430"/>
        <w:gridCol w:w="1407"/>
        <w:gridCol w:w="1406"/>
        <w:gridCol w:w="1427"/>
        <w:gridCol w:w="1389"/>
        <w:gridCol w:w="1417"/>
      </w:tblGrid>
      <w:tr w:rsidR="00B20A6F" w:rsidTr="00B20A6F">
        <w:tc>
          <w:tcPr>
            <w:tcW w:w="1382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Foundation Stage</w:t>
            </w:r>
          </w:p>
        </w:tc>
        <w:tc>
          <w:tcPr>
            <w:tcW w:w="2837" w:type="dxa"/>
            <w:gridSpan w:val="2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1</w:t>
            </w:r>
          </w:p>
        </w:tc>
        <w:tc>
          <w:tcPr>
            <w:tcW w:w="5639" w:type="dxa"/>
            <w:gridSpan w:val="4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 Stage 2</w:t>
            </w:r>
          </w:p>
        </w:tc>
      </w:tr>
      <w:tr w:rsidR="00B20A6F" w:rsidTr="00B20A6F">
        <w:tc>
          <w:tcPr>
            <w:tcW w:w="1382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Reception</w:t>
            </w:r>
          </w:p>
        </w:tc>
        <w:tc>
          <w:tcPr>
            <w:tcW w:w="1430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1407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1406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3</w:t>
            </w:r>
          </w:p>
        </w:tc>
        <w:tc>
          <w:tcPr>
            <w:tcW w:w="1427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1389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1417" w:type="dxa"/>
            <w:vAlign w:val="center"/>
          </w:tcPr>
          <w:p w:rsidR="00B20A6F" w:rsidRDefault="00B20A6F" w:rsidP="00B20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</w:tr>
      <w:tr w:rsidR="00B20A6F" w:rsidRPr="00693AE2" w:rsidTr="00B20A6F">
        <w:tc>
          <w:tcPr>
            <w:tcW w:w="1382" w:type="dxa"/>
          </w:tcPr>
          <w:p w:rsidR="00B20A6F" w:rsidRDefault="00B20A6F" w:rsidP="00B20A6F"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1</w:t>
            </w:r>
            <w:r>
              <w:t xml:space="preserve"> </w:t>
            </w:r>
          </w:p>
          <w:p w:rsidR="00B20A6F" w:rsidRPr="006E52C3" w:rsidRDefault="00B20A6F" w:rsidP="00B20A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(Year R expected outcomes - ELGs</w:t>
            </w:r>
            <w:r w:rsidRPr="006E52C3">
              <w:rPr>
                <w:sz w:val="16"/>
                <w:szCs w:val="16"/>
              </w:rPr>
              <w:t>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3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3"/>
              </w:numPr>
              <w:ind w:left="247"/>
            </w:pPr>
            <w:r>
              <w:t>Achieving</w:t>
            </w:r>
          </w:p>
          <w:p w:rsidR="00B20A6F" w:rsidRPr="0044452D" w:rsidRDefault="00B20A6F" w:rsidP="00B20A6F">
            <w:pPr>
              <w:pStyle w:val="ListParagraph"/>
              <w:numPr>
                <w:ilvl w:val="0"/>
                <w:numId w:val="3"/>
              </w:numPr>
              <w:ind w:left="247"/>
            </w:pPr>
            <w:r>
              <w:t>Exceeding</w:t>
            </w:r>
          </w:p>
        </w:tc>
        <w:tc>
          <w:tcPr>
            <w:tcW w:w="1430" w:type="dxa"/>
          </w:tcPr>
          <w:p w:rsidR="00B20A6F" w:rsidRDefault="00B20A6F" w:rsidP="00B20A6F">
            <w:pPr>
              <w:rPr>
                <w:b/>
              </w:rPr>
            </w:pPr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2</w:t>
            </w:r>
            <w:r>
              <w:rPr>
                <w:b/>
              </w:rPr>
              <w:t xml:space="preserve"> </w:t>
            </w:r>
          </w:p>
          <w:p w:rsidR="00B20A6F" w:rsidRPr="006E52C3" w:rsidRDefault="00B20A6F" w:rsidP="00B20A6F">
            <w:pPr>
              <w:rPr>
                <w:sz w:val="16"/>
                <w:szCs w:val="16"/>
              </w:rPr>
            </w:pPr>
            <w:r w:rsidRPr="006E52C3">
              <w:rPr>
                <w:sz w:val="16"/>
                <w:szCs w:val="16"/>
              </w:rPr>
              <w:t>(Year 1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44452D" w:rsidRDefault="00B20A6F" w:rsidP="00B20A6F">
            <w:r w:rsidRPr="0044452D">
              <w:t xml:space="preserve"> </w:t>
            </w:r>
          </w:p>
        </w:tc>
        <w:tc>
          <w:tcPr>
            <w:tcW w:w="1407" w:type="dxa"/>
          </w:tcPr>
          <w:p w:rsidR="00B20A6F" w:rsidRDefault="00B20A6F" w:rsidP="00B20A6F">
            <w:pPr>
              <w:rPr>
                <w:b/>
              </w:rPr>
            </w:pPr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3</w:t>
            </w:r>
            <w:r>
              <w:rPr>
                <w:b/>
              </w:rPr>
              <w:t xml:space="preserve"> </w:t>
            </w:r>
          </w:p>
          <w:p w:rsidR="00B20A6F" w:rsidRPr="006E52C3" w:rsidRDefault="00B20A6F" w:rsidP="00B20A6F">
            <w:pPr>
              <w:rPr>
                <w:sz w:val="16"/>
                <w:szCs w:val="16"/>
              </w:rPr>
            </w:pPr>
            <w:r w:rsidRPr="006E52C3">
              <w:rPr>
                <w:sz w:val="16"/>
                <w:szCs w:val="16"/>
              </w:rPr>
              <w:t>(Year 2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44452D" w:rsidRDefault="00B20A6F" w:rsidP="00B20A6F"/>
        </w:tc>
        <w:tc>
          <w:tcPr>
            <w:tcW w:w="1406" w:type="dxa"/>
          </w:tcPr>
          <w:p w:rsidR="00B20A6F" w:rsidRDefault="00B20A6F" w:rsidP="00B20A6F">
            <w:pPr>
              <w:rPr>
                <w:b/>
              </w:rPr>
            </w:pPr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4</w:t>
            </w:r>
            <w:r>
              <w:rPr>
                <w:b/>
              </w:rPr>
              <w:t xml:space="preserve"> </w:t>
            </w:r>
          </w:p>
          <w:p w:rsidR="00B20A6F" w:rsidRPr="006E52C3" w:rsidRDefault="00B20A6F" w:rsidP="00B20A6F">
            <w:pPr>
              <w:rPr>
                <w:sz w:val="16"/>
                <w:szCs w:val="16"/>
              </w:rPr>
            </w:pPr>
            <w:r w:rsidRPr="006E52C3">
              <w:rPr>
                <w:sz w:val="16"/>
                <w:szCs w:val="16"/>
              </w:rPr>
              <w:t>(Year 3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44452D" w:rsidRDefault="00B20A6F" w:rsidP="00B20A6F"/>
        </w:tc>
        <w:tc>
          <w:tcPr>
            <w:tcW w:w="1427" w:type="dxa"/>
          </w:tcPr>
          <w:p w:rsidR="00B20A6F" w:rsidRDefault="00B20A6F" w:rsidP="00B20A6F">
            <w:pPr>
              <w:rPr>
                <w:b/>
              </w:rPr>
            </w:pPr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5</w:t>
            </w:r>
            <w:r>
              <w:rPr>
                <w:b/>
              </w:rPr>
              <w:t xml:space="preserve"> </w:t>
            </w:r>
          </w:p>
          <w:p w:rsidR="00B20A6F" w:rsidRPr="00BD7D3B" w:rsidRDefault="00B20A6F" w:rsidP="00B20A6F">
            <w:r w:rsidRPr="006E52C3">
              <w:rPr>
                <w:sz w:val="16"/>
                <w:szCs w:val="16"/>
              </w:rPr>
              <w:t>(Year 4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44452D" w:rsidRDefault="00B20A6F" w:rsidP="00B20A6F"/>
        </w:tc>
        <w:tc>
          <w:tcPr>
            <w:tcW w:w="1389" w:type="dxa"/>
          </w:tcPr>
          <w:p w:rsidR="00B20A6F" w:rsidRDefault="00B20A6F" w:rsidP="00B20A6F"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6</w:t>
            </w:r>
            <w:r>
              <w:t xml:space="preserve"> </w:t>
            </w:r>
          </w:p>
          <w:p w:rsidR="00B20A6F" w:rsidRPr="00BD7D3B" w:rsidRDefault="00B20A6F" w:rsidP="00B20A6F">
            <w:r w:rsidRPr="006E52C3">
              <w:rPr>
                <w:sz w:val="16"/>
                <w:szCs w:val="16"/>
              </w:rPr>
              <w:t>(Year 5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44452D" w:rsidRDefault="00B20A6F" w:rsidP="00B20A6F"/>
        </w:tc>
        <w:tc>
          <w:tcPr>
            <w:tcW w:w="1417" w:type="dxa"/>
          </w:tcPr>
          <w:p w:rsidR="00B20A6F" w:rsidRDefault="00B20A6F" w:rsidP="00B20A6F">
            <w:pPr>
              <w:rPr>
                <w:b/>
              </w:rPr>
            </w:pPr>
            <w:r>
              <w:rPr>
                <w:b/>
              </w:rPr>
              <w:t>Step</w:t>
            </w:r>
            <w:r w:rsidRPr="00693AE2">
              <w:rPr>
                <w:b/>
              </w:rPr>
              <w:t xml:space="preserve"> 7</w:t>
            </w:r>
            <w:r>
              <w:rPr>
                <w:b/>
              </w:rPr>
              <w:t xml:space="preserve"> </w:t>
            </w:r>
          </w:p>
          <w:p w:rsidR="00B20A6F" w:rsidRPr="00BD7D3B" w:rsidRDefault="00B20A6F" w:rsidP="00B20A6F">
            <w:r w:rsidRPr="006E52C3">
              <w:rPr>
                <w:sz w:val="16"/>
                <w:szCs w:val="16"/>
              </w:rPr>
              <w:t>(Year 6 expected outcomes)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Exploring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Achieving</w:t>
            </w:r>
          </w:p>
          <w:p w:rsidR="00B20A6F" w:rsidRDefault="00B20A6F" w:rsidP="00B20A6F">
            <w:pPr>
              <w:pStyle w:val="ListParagraph"/>
              <w:numPr>
                <w:ilvl w:val="0"/>
                <w:numId w:val="2"/>
              </w:numPr>
              <w:ind w:left="247"/>
            </w:pPr>
            <w:r>
              <w:t>Exceeding</w:t>
            </w:r>
          </w:p>
          <w:p w:rsidR="00B20A6F" w:rsidRPr="00693AE2" w:rsidRDefault="00B20A6F" w:rsidP="00B20A6F"/>
        </w:tc>
      </w:tr>
    </w:tbl>
    <w:p w:rsidR="00B20A6F" w:rsidRDefault="00B20A6F" w:rsidP="00B20A6F">
      <w:pPr>
        <w:spacing w:after="0"/>
        <w:rPr>
          <w:sz w:val="28"/>
          <w:szCs w:val="28"/>
        </w:rPr>
      </w:pPr>
    </w:p>
    <w:p w:rsidR="00B20A6F" w:rsidRPr="00B632CA" w:rsidRDefault="00B20A6F" w:rsidP="00B20A6F">
      <w:p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Children will work through each step in progression.</w:t>
      </w:r>
    </w:p>
    <w:p w:rsidR="00B20A6F" w:rsidRPr="00B632CA" w:rsidRDefault="00B20A6F" w:rsidP="00B20A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Exploring = working towards the expectations of the step.</w:t>
      </w:r>
    </w:p>
    <w:p w:rsidR="00B20A6F" w:rsidRPr="00B632CA" w:rsidRDefault="00B20A6F" w:rsidP="00B20A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Achieving = achieving expected outcomes for that age.</w:t>
      </w:r>
    </w:p>
    <w:p w:rsidR="00B20A6F" w:rsidRPr="00B632CA" w:rsidRDefault="00B20A6F" w:rsidP="00B20A6F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Exceeding = working beyond the expected outcomes for that age.</w:t>
      </w:r>
    </w:p>
    <w:p w:rsidR="00B632CA" w:rsidRPr="00B632CA" w:rsidRDefault="00B632CA" w:rsidP="00B632CA">
      <w:pPr>
        <w:spacing w:after="0"/>
        <w:rPr>
          <w:sz w:val="16"/>
          <w:szCs w:val="16"/>
        </w:rPr>
      </w:pPr>
    </w:p>
    <w:p w:rsidR="00B632CA" w:rsidRPr="00B632CA" w:rsidRDefault="00B632CA" w:rsidP="00B632CA">
      <w:p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English has been separated into the following strands:</w:t>
      </w:r>
    </w:p>
    <w:p w:rsidR="00B632CA" w:rsidRPr="00B632CA" w:rsidRDefault="00B632CA" w:rsidP="00B632C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Reading</w:t>
      </w:r>
    </w:p>
    <w:p w:rsidR="00B632CA" w:rsidRPr="00B632CA" w:rsidRDefault="00B632CA" w:rsidP="00B632C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Writing</w:t>
      </w:r>
    </w:p>
    <w:p w:rsidR="00B632CA" w:rsidRPr="00B632CA" w:rsidRDefault="00B632CA" w:rsidP="00B632C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Punctuation and Grammar</w:t>
      </w:r>
    </w:p>
    <w:p w:rsidR="00B632CA" w:rsidRPr="00B632CA" w:rsidRDefault="00B632CA" w:rsidP="00B632C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Spelling</w:t>
      </w:r>
    </w:p>
    <w:p w:rsidR="00B632CA" w:rsidRPr="00B632CA" w:rsidRDefault="00B632CA" w:rsidP="00B632CA">
      <w:pPr>
        <w:spacing w:after="0"/>
        <w:rPr>
          <w:sz w:val="16"/>
          <w:szCs w:val="16"/>
        </w:rPr>
      </w:pPr>
    </w:p>
    <w:p w:rsidR="00B632CA" w:rsidRPr="00B632CA" w:rsidRDefault="00B632CA" w:rsidP="00B632CA">
      <w:p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Maths has been separated into the following strands:</w:t>
      </w:r>
    </w:p>
    <w:p w:rsidR="00B632CA" w:rsidRPr="00B632CA" w:rsidRDefault="00B632CA" w:rsidP="00B632C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Number</w:t>
      </w:r>
    </w:p>
    <w:p w:rsidR="00B632CA" w:rsidRPr="00B632CA" w:rsidRDefault="00B632CA" w:rsidP="00B632C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Geometry</w:t>
      </w:r>
      <w:r w:rsidRPr="00B632CA">
        <w:rPr>
          <w:sz w:val="24"/>
          <w:szCs w:val="24"/>
        </w:rPr>
        <w:tab/>
      </w:r>
      <w:r w:rsidRPr="00B632CA">
        <w:rPr>
          <w:sz w:val="24"/>
          <w:szCs w:val="24"/>
        </w:rPr>
        <w:tab/>
        <w:t>(for Step 1, Geometry and Measurement are combined</w:t>
      </w:r>
    </w:p>
    <w:p w:rsidR="00B632CA" w:rsidRPr="00B632CA" w:rsidRDefault="00B632CA" w:rsidP="00B632C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Measurement</w:t>
      </w:r>
      <w:r w:rsidRPr="00B632CA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Pr="00B632CA">
        <w:rPr>
          <w:sz w:val="24"/>
          <w:szCs w:val="24"/>
        </w:rPr>
        <w:t>into Shape, Space and Measure)</w:t>
      </w:r>
    </w:p>
    <w:p w:rsidR="00B632CA" w:rsidRPr="00B632CA" w:rsidRDefault="00B632CA" w:rsidP="00B632C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 xml:space="preserve">Statistics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CA">
        <w:rPr>
          <w:sz w:val="24"/>
          <w:szCs w:val="24"/>
        </w:rPr>
        <w:t>(for Step 3 and above)</w:t>
      </w:r>
    </w:p>
    <w:p w:rsidR="00B632CA" w:rsidRPr="00B632CA" w:rsidRDefault="00B632CA" w:rsidP="00B632CA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 xml:space="preserve">Algebra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2CA">
        <w:rPr>
          <w:sz w:val="24"/>
          <w:szCs w:val="24"/>
        </w:rPr>
        <w:t>(for Steps 6 and 7)</w:t>
      </w:r>
    </w:p>
    <w:p w:rsidR="00B632CA" w:rsidRPr="00B632CA" w:rsidRDefault="00B632CA" w:rsidP="00B632CA">
      <w:pPr>
        <w:spacing w:after="0"/>
        <w:rPr>
          <w:sz w:val="24"/>
          <w:szCs w:val="24"/>
        </w:rPr>
      </w:pPr>
      <w:r w:rsidRPr="00B632CA">
        <w:rPr>
          <w:sz w:val="24"/>
          <w:szCs w:val="24"/>
        </w:rPr>
        <w:t>NB.  Geometry, Measurement, Statistics and Algebra are not banded into Exploring, Achieving and Exceeding, target statements represent ‘achieving’ or the expected outcome for that age.</w:t>
      </w:r>
    </w:p>
    <w:sectPr w:rsidR="00B632CA" w:rsidRPr="00B632CA" w:rsidSect="00B20A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B2C69"/>
    <w:multiLevelType w:val="hybridMultilevel"/>
    <w:tmpl w:val="C7DCD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60BC0"/>
    <w:multiLevelType w:val="hybridMultilevel"/>
    <w:tmpl w:val="00365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F4F97"/>
    <w:multiLevelType w:val="hybridMultilevel"/>
    <w:tmpl w:val="3578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A2293"/>
    <w:multiLevelType w:val="hybridMultilevel"/>
    <w:tmpl w:val="51C0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06ACF"/>
    <w:multiLevelType w:val="hybridMultilevel"/>
    <w:tmpl w:val="86F6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6F"/>
    <w:rsid w:val="009021EE"/>
    <w:rsid w:val="00A2054C"/>
    <w:rsid w:val="00B20A6F"/>
    <w:rsid w:val="00B632CA"/>
    <w:rsid w:val="00E51625"/>
    <w:rsid w:val="00E6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6F"/>
    <w:pPr>
      <w:ind w:left="720"/>
      <w:contextualSpacing/>
    </w:pPr>
  </w:style>
  <w:style w:type="table" w:styleId="TableGrid">
    <w:name w:val="Table Grid"/>
    <w:basedOn w:val="TableNormal"/>
    <w:uiPriority w:val="59"/>
    <w:rsid w:val="00B2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0A6F"/>
    <w:pPr>
      <w:ind w:left="720"/>
      <w:contextualSpacing/>
    </w:pPr>
  </w:style>
  <w:style w:type="table" w:styleId="TableGrid">
    <w:name w:val="Table Grid"/>
    <w:basedOn w:val="TableNormal"/>
    <w:uiPriority w:val="59"/>
    <w:rsid w:val="00B20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1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2015-06-15T20:07:00Z</dcterms:created>
  <dcterms:modified xsi:type="dcterms:W3CDTF">2015-06-15T20:07:00Z</dcterms:modified>
</cp:coreProperties>
</file>